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D48CC" w14:textId="69FEC218" w:rsidR="003B7C17" w:rsidRPr="0065573B" w:rsidRDefault="003B7C17" w:rsidP="00AF152B">
      <w:pPr>
        <w:kinsoku/>
        <w:spacing w:line="700" w:lineRule="exact"/>
        <w:jc w:val="both"/>
        <w:rPr>
          <w:rFonts w:ascii="Times New Roman" w:eastAsia="方正仿宋简体" w:hAnsi="Times New Roman" w:cs="Times New Roman"/>
          <w:b/>
          <w:sz w:val="31"/>
          <w:szCs w:val="31"/>
          <w:lang w:eastAsia="zh-CN"/>
        </w:rPr>
      </w:pPr>
      <w:r w:rsidRPr="0065573B">
        <w:rPr>
          <w:rFonts w:ascii="Times New Roman" w:eastAsia="方正仿宋简体" w:hAnsi="Times New Roman" w:cs="Times New Roman"/>
          <w:b/>
          <w:spacing w:val="-4"/>
          <w:sz w:val="31"/>
          <w:szCs w:val="31"/>
          <w:lang w:eastAsia="zh-CN"/>
        </w:rPr>
        <w:t>附件</w:t>
      </w:r>
      <w:r>
        <w:rPr>
          <w:rFonts w:ascii="Times New Roman" w:eastAsia="方正仿宋简体" w:hAnsi="Times New Roman" w:cs="Times New Roman"/>
          <w:b/>
          <w:spacing w:val="-4"/>
          <w:sz w:val="31"/>
          <w:szCs w:val="31"/>
          <w:lang w:eastAsia="zh-CN"/>
        </w:rPr>
        <w:t>3-1</w:t>
      </w:r>
    </w:p>
    <w:p w14:paraId="7E6498D2" w14:textId="77777777" w:rsidR="003B7C17" w:rsidRPr="003B7C17" w:rsidRDefault="003B7C17" w:rsidP="003B7C17">
      <w:pPr>
        <w:pStyle w:val="a3"/>
        <w:spacing w:afterLines="150" w:after="360" w:line="700" w:lineRule="exact"/>
        <w:jc w:val="center"/>
        <w:outlineLvl w:val="0"/>
        <w:rPr>
          <w:rFonts w:ascii="方正小标宋简体" w:eastAsia="方正小标宋简体"/>
          <w:spacing w:val="10"/>
          <w:sz w:val="43"/>
          <w:szCs w:val="43"/>
          <w:lang w:eastAsia="zh-CN"/>
        </w:rPr>
      </w:pPr>
      <w:r w:rsidRPr="003B7C17">
        <w:rPr>
          <w:rFonts w:ascii="方正小标宋简体" w:eastAsia="方正小标宋简体" w:hint="eastAsia"/>
          <w:spacing w:val="10"/>
          <w:sz w:val="43"/>
          <w:szCs w:val="43"/>
          <w:lang w:eastAsia="zh-CN"/>
        </w:rPr>
        <w:t>材料科学</w:t>
      </w:r>
      <w:r w:rsidRPr="003B7C17">
        <w:rPr>
          <w:rFonts w:ascii="方正小标宋简体" w:eastAsia="方正小标宋简体"/>
          <w:spacing w:val="10"/>
          <w:sz w:val="43"/>
          <w:szCs w:val="43"/>
          <w:lang w:eastAsia="zh-CN"/>
        </w:rPr>
        <w:t>与工程</w:t>
      </w:r>
      <w:r w:rsidRPr="003B7C17">
        <w:rPr>
          <w:rFonts w:ascii="方正小标宋简体" w:eastAsia="方正小标宋简体" w:hint="eastAsia"/>
          <w:spacing w:val="10"/>
          <w:sz w:val="43"/>
          <w:szCs w:val="43"/>
          <w:lang w:eastAsia="zh-CN"/>
        </w:rPr>
        <w:t>学科领域顶级期刊列表</w:t>
      </w:r>
    </w:p>
    <w:tbl>
      <w:tblPr>
        <w:tblStyle w:val="a8"/>
        <w:tblW w:w="9783" w:type="dxa"/>
        <w:jc w:val="center"/>
        <w:tblLook w:val="04A0" w:firstRow="1" w:lastRow="0" w:firstColumn="1" w:lastColumn="0" w:noHBand="0" w:noVBand="1"/>
      </w:tblPr>
      <w:tblGrid>
        <w:gridCol w:w="846"/>
        <w:gridCol w:w="5394"/>
        <w:gridCol w:w="850"/>
        <w:gridCol w:w="2693"/>
      </w:tblGrid>
      <w:tr w:rsidR="003B7C17" w14:paraId="77F07B98" w14:textId="77777777" w:rsidTr="00AF152B">
        <w:trPr>
          <w:trHeight w:hRule="exact" w:val="797"/>
          <w:tblHeader/>
          <w:jc w:val="center"/>
        </w:trPr>
        <w:tc>
          <w:tcPr>
            <w:tcW w:w="846" w:type="dxa"/>
            <w:vAlign w:val="center"/>
          </w:tcPr>
          <w:p w14:paraId="7447A879" w14:textId="77777777" w:rsidR="003B7C17" w:rsidRPr="00AF152B" w:rsidRDefault="003B7C17" w:rsidP="00AF152B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ascii="黑体" w:eastAsia="黑体" w:hAnsi="黑体" w:cs="Tahoma"/>
                <w:b/>
                <w:bCs/>
                <w:color w:val="000000"/>
                <w:sz w:val="28"/>
                <w:szCs w:val="28"/>
              </w:rPr>
            </w:pPr>
            <w:bookmarkStart w:id="0" w:name="_Hlk203030744"/>
            <w:r w:rsidRPr="00AF152B">
              <w:rPr>
                <w:rFonts w:ascii="黑体" w:eastAsia="黑体" w:hAnsi="黑体" w:cs="Tahoma" w:hint="eastAsia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5394" w:type="dxa"/>
            <w:vAlign w:val="center"/>
          </w:tcPr>
          <w:p w14:paraId="7C171148" w14:textId="77777777" w:rsidR="003B7C17" w:rsidRPr="00AF152B" w:rsidRDefault="003B7C17" w:rsidP="00AF152B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ascii="黑体" w:eastAsia="黑体" w:hAnsi="黑体" w:cs="Tahoma"/>
                <w:b/>
                <w:bCs/>
                <w:color w:val="000000"/>
                <w:sz w:val="28"/>
                <w:szCs w:val="28"/>
              </w:rPr>
            </w:pPr>
            <w:r w:rsidRPr="00AF152B">
              <w:rPr>
                <w:rFonts w:ascii="黑体" w:eastAsia="黑体" w:hAnsi="黑体" w:cs="Tahoma" w:hint="eastAsia"/>
                <w:b/>
                <w:bCs/>
                <w:color w:val="000000"/>
                <w:sz w:val="28"/>
                <w:szCs w:val="28"/>
              </w:rPr>
              <w:t>刊名</w:t>
            </w:r>
          </w:p>
        </w:tc>
        <w:tc>
          <w:tcPr>
            <w:tcW w:w="850" w:type="dxa"/>
            <w:vAlign w:val="center"/>
          </w:tcPr>
          <w:p w14:paraId="1BFEE394" w14:textId="77777777" w:rsidR="003B7C17" w:rsidRPr="00AF152B" w:rsidRDefault="003B7C17" w:rsidP="00AF152B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ascii="黑体" w:eastAsia="黑体" w:hAnsi="黑体" w:cs="Tahoma"/>
                <w:b/>
                <w:bCs/>
                <w:color w:val="000000"/>
                <w:sz w:val="28"/>
                <w:szCs w:val="28"/>
              </w:rPr>
            </w:pPr>
            <w:r w:rsidRPr="00AF152B">
              <w:rPr>
                <w:rFonts w:ascii="黑体" w:eastAsia="黑体" w:hAnsi="黑体" w:cs="Tahoma" w:hint="eastAsia"/>
                <w:b/>
                <w:bCs/>
                <w:color w:val="000000"/>
                <w:sz w:val="28"/>
                <w:szCs w:val="28"/>
              </w:rPr>
              <w:t>检索</w:t>
            </w:r>
            <w:r w:rsidRPr="00AF152B">
              <w:rPr>
                <w:rFonts w:ascii="黑体" w:eastAsia="黑体" w:hAnsi="黑体" w:cs="Tahoma"/>
                <w:b/>
                <w:bCs/>
                <w:color w:val="000000"/>
                <w:sz w:val="28"/>
                <w:szCs w:val="28"/>
              </w:rPr>
              <w:br/>
              <w:t>类型</w:t>
            </w:r>
          </w:p>
        </w:tc>
        <w:tc>
          <w:tcPr>
            <w:tcW w:w="2693" w:type="dxa"/>
            <w:vAlign w:val="center"/>
          </w:tcPr>
          <w:p w14:paraId="4BCFA4C2" w14:textId="77777777" w:rsidR="003B7C17" w:rsidRPr="00AF152B" w:rsidRDefault="003B7C17" w:rsidP="00AF152B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ascii="黑体" w:eastAsia="黑体" w:hAnsi="黑体" w:cs="Tahoma"/>
                <w:b/>
                <w:bCs/>
                <w:color w:val="000000"/>
                <w:sz w:val="28"/>
                <w:szCs w:val="28"/>
              </w:rPr>
            </w:pPr>
            <w:r w:rsidRPr="00AF152B">
              <w:rPr>
                <w:rFonts w:ascii="黑体" w:eastAsia="黑体" w:hAnsi="黑体" w:cs="Tahoma" w:hint="eastAsia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bookmarkEnd w:id="0"/>
      <w:tr w:rsidR="003B7C17" w14:paraId="594E67E0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5FC25D3E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94" w:type="dxa"/>
            <w:vAlign w:val="center"/>
          </w:tcPr>
          <w:p w14:paraId="3E800A6F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Nature</w:t>
            </w: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及其子刊</w:t>
            </w:r>
          </w:p>
        </w:tc>
        <w:tc>
          <w:tcPr>
            <w:tcW w:w="850" w:type="dxa"/>
            <w:vAlign w:val="center"/>
          </w:tcPr>
          <w:p w14:paraId="511D284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3D2BEDC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092BBBEC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2FF3E221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94" w:type="dxa"/>
            <w:vAlign w:val="center"/>
          </w:tcPr>
          <w:p w14:paraId="3A36D91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Science</w:t>
            </w: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及其子刊</w:t>
            </w:r>
          </w:p>
        </w:tc>
        <w:tc>
          <w:tcPr>
            <w:tcW w:w="850" w:type="dxa"/>
            <w:vAlign w:val="center"/>
          </w:tcPr>
          <w:p w14:paraId="65331DAC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5B4F383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5E125343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6DD4F37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94" w:type="dxa"/>
            <w:vAlign w:val="center"/>
          </w:tcPr>
          <w:p w14:paraId="1D8D3F4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Chemical Reviews</w:t>
            </w:r>
          </w:p>
        </w:tc>
        <w:tc>
          <w:tcPr>
            <w:tcW w:w="850" w:type="dxa"/>
            <w:vAlign w:val="center"/>
          </w:tcPr>
          <w:p w14:paraId="4EC143DC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3E8060E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6E1ABBD6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001106EA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5394" w:type="dxa"/>
            <w:vAlign w:val="center"/>
          </w:tcPr>
          <w:p w14:paraId="2842DCC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Cell</w:t>
            </w:r>
          </w:p>
        </w:tc>
        <w:tc>
          <w:tcPr>
            <w:tcW w:w="850" w:type="dxa"/>
            <w:vAlign w:val="center"/>
          </w:tcPr>
          <w:p w14:paraId="281BB63A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7FE77905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5C9FCD08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12A4E6DF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5394" w:type="dxa"/>
            <w:vAlign w:val="center"/>
          </w:tcPr>
          <w:p w14:paraId="5B39C2AA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Progress in Materials Science</w:t>
            </w:r>
          </w:p>
        </w:tc>
        <w:tc>
          <w:tcPr>
            <w:tcW w:w="850" w:type="dxa"/>
            <w:vAlign w:val="center"/>
          </w:tcPr>
          <w:p w14:paraId="51EDE2CD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7EE970F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36FF294C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79899E5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94" w:type="dxa"/>
            <w:vAlign w:val="center"/>
          </w:tcPr>
          <w:p w14:paraId="2F8B97A4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Chemical Society Reviews</w:t>
            </w:r>
          </w:p>
        </w:tc>
        <w:tc>
          <w:tcPr>
            <w:tcW w:w="850" w:type="dxa"/>
            <w:vAlign w:val="center"/>
          </w:tcPr>
          <w:p w14:paraId="19453F21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1055648D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7E0BFFFD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75E02BA9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5394" w:type="dxa"/>
            <w:vAlign w:val="center"/>
          </w:tcPr>
          <w:p w14:paraId="33F7F78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Joule</w:t>
            </w:r>
          </w:p>
        </w:tc>
        <w:tc>
          <w:tcPr>
            <w:tcW w:w="850" w:type="dxa"/>
            <w:vAlign w:val="center"/>
          </w:tcPr>
          <w:p w14:paraId="4AE060C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00C0C32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3DEAF20D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2D68960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5394" w:type="dxa"/>
            <w:vAlign w:val="center"/>
          </w:tcPr>
          <w:p w14:paraId="20507F5C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Energy &amp; Environmental Science</w:t>
            </w:r>
          </w:p>
        </w:tc>
        <w:tc>
          <w:tcPr>
            <w:tcW w:w="850" w:type="dxa"/>
            <w:vAlign w:val="center"/>
          </w:tcPr>
          <w:p w14:paraId="4B32A6B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19C88D8C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4A5A4977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7954AD6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5394" w:type="dxa"/>
            <w:vAlign w:val="center"/>
          </w:tcPr>
          <w:p w14:paraId="408DD3C3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Advanced Materials</w:t>
            </w:r>
          </w:p>
        </w:tc>
        <w:tc>
          <w:tcPr>
            <w:tcW w:w="850" w:type="dxa"/>
            <w:vAlign w:val="center"/>
          </w:tcPr>
          <w:p w14:paraId="1C01BD4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0BFED5BC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27DFEF2A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04C12E9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94" w:type="dxa"/>
            <w:vAlign w:val="center"/>
          </w:tcPr>
          <w:p w14:paraId="022591A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Materials Science Engineering R</w:t>
            </w:r>
          </w:p>
        </w:tc>
        <w:tc>
          <w:tcPr>
            <w:tcW w:w="850" w:type="dxa"/>
            <w:vAlign w:val="center"/>
          </w:tcPr>
          <w:p w14:paraId="765186FC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7AFBC5C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2AB24084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54E6DFD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94" w:type="dxa"/>
            <w:vAlign w:val="center"/>
          </w:tcPr>
          <w:p w14:paraId="382552A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Advanced Energy Materials</w:t>
            </w:r>
          </w:p>
        </w:tc>
        <w:tc>
          <w:tcPr>
            <w:tcW w:w="850" w:type="dxa"/>
            <w:vAlign w:val="center"/>
          </w:tcPr>
          <w:p w14:paraId="0AE0C8EE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6DF35289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6441DB35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1361CD6A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1</w:t>
            </w: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94" w:type="dxa"/>
            <w:vAlign w:val="center"/>
          </w:tcPr>
          <w:p w14:paraId="2A121D99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Light-Science &amp; Applications</w:t>
            </w:r>
          </w:p>
        </w:tc>
        <w:tc>
          <w:tcPr>
            <w:tcW w:w="850" w:type="dxa"/>
            <w:vAlign w:val="center"/>
          </w:tcPr>
          <w:p w14:paraId="14063201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471DFB63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276F03E3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4D835CB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1</w:t>
            </w: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94" w:type="dxa"/>
            <w:vAlign w:val="center"/>
          </w:tcPr>
          <w:p w14:paraId="4388B7DD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Materials Today</w:t>
            </w:r>
          </w:p>
        </w:tc>
        <w:tc>
          <w:tcPr>
            <w:tcW w:w="850" w:type="dxa"/>
            <w:vAlign w:val="center"/>
          </w:tcPr>
          <w:p w14:paraId="6F027BE3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506E02D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61D47776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68F4EDE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394" w:type="dxa"/>
            <w:vAlign w:val="center"/>
          </w:tcPr>
          <w:p w14:paraId="1756EFD0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Chem</w:t>
            </w:r>
          </w:p>
        </w:tc>
        <w:tc>
          <w:tcPr>
            <w:tcW w:w="850" w:type="dxa"/>
            <w:vAlign w:val="center"/>
          </w:tcPr>
          <w:p w14:paraId="7D3AC9F0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75C3565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6A559DD6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2EF7CFB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394" w:type="dxa"/>
            <w:vAlign w:val="center"/>
          </w:tcPr>
          <w:p w14:paraId="73E7B3B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Advanced Functional Materials</w:t>
            </w:r>
          </w:p>
        </w:tc>
        <w:tc>
          <w:tcPr>
            <w:tcW w:w="850" w:type="dxa"/>
            <w:vAlign w:val="center"/>
          </w:tcPr>
          <w:p w14:paraId="1AE7057F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74AB4A7D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48467E58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7195017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394" w:type="dxa"/>
            <w:vAlign w:val="center"/>
          </w:tcPr>
          <w:p w14:paraId="7C66338E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International Journal of Machine Tools &amp; Manufacture</w:t>
            </w:r>
          </w:p>
        </w:tc>
        <w:tc>
          <w:tcPr>
            <w:tcW w:w="850" w:type="dxa"/>
            <w:vAlign w:val="center"/>
          </w:tcPr>
          <w:p w14:paraId="77D4BC34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13BCAD06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7EAC8CEE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5369D48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394" w:type="dxa"/>
            <w:vAlign w:val="center"/>
          </w:tcPr>
          <w:p w14:paraId="1E0B21BA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Matter</w:t>
            </w:r>
          </w:p>
        </w:tc>
        <w:tc>
          <w:tcPr>
            <w:tcW w:w="850" w:type="dxa"/>
            <w:vAlign w:val="center"/>
          </w:tcPr>
          <w:p w14:paraId="2C199884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69C9D2E5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3637D156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3CA77C53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394" w:type="dxa"/>
            <w:vAlign w:val="center"/>
          </w:tcPr>
          <w:p w14:paraId="00594B5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Angewandte Chemie International Edition</w:t>
            </w:r>
          </w:p>
        </w:tc>
        <w:tc>
          <w:tcPr>
            <w:tcW w:w="850" w:type="dxa"/>
            <w:vAlign w:val="center"/>
          </w:tcPr>
          <w:p w14:paraId="7CAC954E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3E9005B5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12241F5D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1666AF41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394" w:type="dxa"/>
            <w:vAlign w:val="center"/>
          </w:tcPr>
          <w:p w14:paraId="7C5E1060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ACS Nano</w:t>
            </w:r>
          </w:p>
        </w:tc>
        <w:tc>
          <w:tcPr>
            <w:tcW w:w="850" w:type="dxa"/>
            <w:vAlign w:val="center"/>
          </w:tcPr>
          <w:p w14:paraId="3FA722D1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4EB1B2C5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3E09459C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0ED3E690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5394" w:type="dxa"/>
            <w:vAlign w:val="center"/>
          </w:tcPr>
          <w:p w14:paraId="7240E97E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Physical Review X</w:t>
            </w:r>
          </w:p>
        </w:tc>
        <w:tc>
          <w:tcPr>
            <w:tcW w:w="850" w:type="dxa"/>
            <w:vAlign w:val="center"/>
          </w:tcPr>
          <w:p w14:paraId="3F4A760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490ACA8C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264252CA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04C048F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394" w:type="dxa"/>
            <w:vAlign w:val="center"/>
          </w:tcPr>
          <w:p w14:paraId="5FBBF6A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Journal of the American Chemical Society</w:t>
            </w:r>
          </w:p>
        </w:tc>
        <w:tc>
          <w:tcPr>
            <w:tcW w:w="850" w:type="dxa"/>
            <w:vAlign w:val="center"/>
          </w:tcPr>
          <w:p w14:paraId="48F27D7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734B2E76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55B6F4CC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596ED4D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394" w:type="dxa"/>
            <w:vAlign w:val="center"/>
          </w:tcPr>
          <w:p w14:paraId="0BE8248F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Composite Part B</w:t>
            </w:r>
          </w:p>
        </w:tc>
        <w:tc>
          <w:tcPr>
            <w:tcW w:w="850" w:type="dxa"/>
            <w:vAlign w:val="center"/>
          </w:tcPr>
          <w:p w14:paraId="63CF3D5E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2D66A439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6195FECF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66DA2AFF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394" w:type="dxa"/>
            <w:vAlign w:val="center"/>
          </w:tcPr>
          <w:p w14:paraId="5AB06043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International Journal of Plasticity</w:t>
            </w:r>
          </w:p>
        </w:tc>
        <w:tc>
          <w:tcPr>
            <w:tcW w:w="850" w:type="dxa"/>
            <w:vAlign w:val="center"/>
          </w:tcPr>
          <w:p w14:paraId="3B69CC3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5B518631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2AB821DF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525D3273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24</w:t>
            </w:r>
          </w:p>
        </w:tc>
        <w:tc>
          <w:tcPr>
            <w:tcW w:w="5394" w:type="dxa"/>
            <w:vAlign w:val="center"/>
          </w:tcPr>
          <w:p w14:paraId="5C654B2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Robotics and Computer-Integrated Manufacturing</w:t>
            </w:r>
          </w:p>
        </w:tc>
        <w:tc>
          <w:tcPr>
            <w:tcW w:w="850" w:type="dxa"/>
            <w:vAlign w:val="center"/>
          </w:tcPr>
          <w:p w14:paraId="35010E2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5B175F84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38107E00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74F83675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25</w:t>
            </w:r>
          </w:p>
        </w:tc>
        <w:tc>
          <w:tcPr>
            <w:tcW w:w="5394" w:type="dxa"/>
            <w:vAlign w:val="center"/>
          </w:tcPr>
          <w:p w14:paraId="714E2D86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Additive Manufacturing</w:t>
            </w:r>
          </w:p>
        </w:tc>
        <w:tc>
          <w:tcPr>
            <w:tcW w:w="850" w:type="dxa"/>
            <w:vAlign w:val="center"/>
          </w:tcPr>
          <w:p w14:paraId="5F3553CE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0BE0545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4CE4D859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6BBE8B2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394" w:type="dxa"/>
            <w:vAlign w:val="center"/>
          </w:tcPr>
          <w:p w14:paraId="07ED707A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Acta Materialia</w:t>
            </w:r>
          </w:p>
        </w:tc>
        <w:tc>
          <w:tcPr>
            <w:tcW w:w="850" w:type="dxa"/>
            <w:vAlign w:val="center"/>
          </w:tcPr>
          <w:p w14:paraId="3B009E03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4DB25146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79B2C7B4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024CBA15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394" w:type="dxa"/>
            <w:vAlign w:val="center"/>
          </w:tcPr>
          <w:p w14:paraId="548B72BF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PNAS</w:t>
            </w:r>
          </w:p>
        </w:tc>
        <w:tc>
          <w:tcPr>
            <w:tcW w:w="850" w:type="dxa"/>
            <w:vAlign w:val="center"/>
          </w:tcPr>
          <w:p w14:paraId="04BDEF4C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19A568D1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043B9FEC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5AA443E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28</w:t>
            </w:r>
          </w:p>
        </w:tc>
        <w:tc>
          <w:tcPr>
            <w:tcW w:w="5394" w:type="dxa"/>
            <w:vAlign w:val="center"/>
          </w:tcPr>
          <w:p w14:paraId="6ACE6E34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Physical Review Letters</w:t>
            </w:r>
          </w:p>
        </w:tc>
        <w:tc>
          <w:tcPr>
            <w:tcW w:w="850" w:type="dxa"/>
            <w:vAlign w:val="center"/>
          </w:tcPr>
          <w:p w14:paraId="0C66A6F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7F553E15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</w:p>
        </w:tc>
      </w:tr>
      <w:tr w:rsidR="003B7C17" w14:paraId="12E148D9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7E72D09C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29</w:t>
            </w:r>
          </w:p>
        </w:tc>
        <w:tc>
          <w:tcPr>
            <w:tcW w:w="5394" w:type="dxa"/>
            <w:vAlign w:val="center"/>
          </w:tcPr>
          <w:p w14:paraId="15B9F380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IEEE Journal of Solid-State Circuits</w:t>
            </w:r>
          </w:p>
        </w:tc>
        <w:tc>
          <w:tcPr>
            <w:tcW w:w="850" w:type="dxa"/>
            <w:vAlign w:val="center"/>
          </w:tcPr>
          <w:p w14:paraId="19BF2EAC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27A227E5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color w:val="000000"/>
                <w:sz w:val="28"/>
                <w:szCs w:val="28"/>
              </w:rPr>
            </w:pPr>
          </w:p>
        </w:tc>
      </w:tr>
      <w:tr w:rsidR="003B7C17" w14:paraId="2131D199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67B45956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5394" w:type="dxa"/>
            <w:vAlign w:val="center"/>
          </w:tcPr>
          <w:p w14:paraId="0CD43467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Science Bulletin</w:t>
            </w:r>
          </w:p>
        </w:tc>
        <w:tc>
          <w:tcPr>
            <w:tcW w:w="850" w:type="dxa"/>
            <w:vAlign w:val="center"/>
          </w:tcPr>
          <w:p w14:paraId="43EB061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0D9ED3D9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国内期刊</w:t>
            </w:r>
          </w:p>
        </w:tc>
      </w:tr>
      <w:tr w:rsidR="003B7C17" w14:paraId="1D3C42F6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0F42A30A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394" w:type="dxa"/>
            <w:vAlign w:val="center"/>
          </w:tcPr>
          <w:p w14:paraId="0A7582EA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National Science Review</w:t>
            </w:r>
          </w:p>
        </w:tc>
        <w:tc>
          <w:tcPr>
            <w:tcW w:w="850" w:type="dxa"/>
            <w:vAlign w:val="center"/>
          </w:tcPr>
          <w:p w14:paraId="592BFB09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6B57AAB1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国内期刊</w:t>
            </w:r>
          </w:p>
        </w:tc>
      </w:tr>
      <w:tr w:rsidR="003B7C17" w14:paraId="0C4EB2D6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2BE1982F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32</w:t>
            </w:r>
          </w:p>
        </w:tc>
        <w:tc>
          <w:tcPr>
            <w:tcW w:w="5394" w:type="dxa"/>
            <w:vAlign w:val="center"/>
          </w:tcPr>
          <w:p w14:paraId="0897FB20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Journal of the Mechanics and Physics of Solids</w:t>
            </w:r>
          </w:p>
        </w:tc>
        <w:tc>
          <w:tcPr>
            <w:tcW w:w="850" w:type="dxa"/>
            <w:vAlign w:val="center"/>
          </w:tcPr>
          <w:p w14:paraId="4989A901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2D0AA452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力学顶刊</w:t>
            </w:r>
          </w:p>
        </w:tc>
      </w:tr>
      <w:tr w:rsidR="003B7C17" w14:paraId="7CA4B188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422F7570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33</w:t>
            </w:r>
          </w:p>
        </w:tc>
        <w:tc>
          <w:tcPr>
            <w:tcW w:w="5394" w:type="dxa"/>
            <w:vAlign w:val="center"/>
          </w:tcPr>
          <w:p w14:paraId="31B91E48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Composites Science and Technology</w:t>
            </w:r>
          </w:p>
        </w:tc>
        <w:tc>
          <w:tcPr>
            <w:tcW w:w="850" w:type="dxa"/>
            <w:vAlign w:val="center"/>
          </w:tcPr>
          <w:p w14:paraId="25CB8CC5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422ABD15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复合材料领域顶刊</w:t>
            </w:r>
          </w:p>
        </w:tc>
      </w:tr>
      <w:tr w:rsidR="003B7C17" w14:paraId="0F1D1027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553BA59E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34</w:t>
            </w:r>
          </w:p>
        </w:tc>
        <w:tc>
          <w:tcPr>
            <w:tcW w:w="5394" w:type="dxa"/>
            <w:vAlign w:val="center"/>
          </w:tcPr>
          <w:p w14:paraId="6C4D77EF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Nano Letters</w:t>
            </w:r>
          </w:p>
        </w:tc>
        <w:tc>
          <w:tcPr>
            <w:tcW w:w="850" w:type="dxa"/>
            <w:vAlign w:val="center"/>
          </w:tcPr>
          <w:p w14:paraId="72FF0E59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572059AC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纳米材料领域顶刊</w:t>
            </w:r>
          </w:p>
        </w:tc>
      </w:tr>
      <w:tr w:rsidR="003B7C17" w14:paraId="6852A6DA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69015486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35</w:t>
            </w:r>
          </w:p>
        </w:tc>
        <w:tc>
          <w:tcPr>
            <w:tcW w:w="5394" w:type="dxa"/>
            <w:vAlign w:val="center"/>
          </w:tcPr>
          <w:p w14:paraId="731486E5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Applied Physics Reviews</w:t>
            </w:r>
          </w:p>
        </w:tc>
        <w:tc>
          <w:tcPr>
            <w:tcW w:w="850" w:type="dxa"/>
            <w:vAlign w:val="center"/>
          </w:tcPr>
          <w:p w14:paraId="758806CF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40ADD860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物理领域顶刊</w:t>
            </w:r>
          </w:p>
        </w:tc>
      </w:tr>
      <w:tr w:rsidR="003B7C17" w14:paraId="5AA982A4" w14:textId="77777777" w:rsidTr="00AF152B">
        <w:trPr>
          <w:trHeight w:hRule="exact" w:val="624"/>
          <w:jc w:val="center"/>
        </w:trPr>
        <w:tc>
          <w:tcPr>
            <w:tcW w:w="846" w:type="dxa"/>
            <w:vAlign w:val="center"/>
          </w:tcPr>
          <w:p w14:paraId="45D7DA14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 w:hint="eastAsia"/>
                <w:color w:val="000000"/>
                <w:sz w:val="28"/>
                <w:szCs w:val="28"/>
              </w:rPr>
              <w:t>36</w:t>
            </w:r>
          </w:p>
        </w:tc>
        <w:tc>
          <w:tcPr>
            <w:tcW w:w="5394" w:type="dxa"/>
            <w:vAlign w:val="center"/>
          </w:tcPr>
          <w:p w14:paraId="04D605CA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Engineering</w:t>
            </w:r>
          </w:p>
        </w:tc>
        <w:tc>
          <w:tcPr>
            <w:tcW w:w="850" w:type="dxa"/>
            <w:vAlign w:val="center"/>
          </w:tcPr>
          <w:p w14:paraId="21A8C5AA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SCI</w:t>
            </w:r>
          </w:p>
        </w:tc>
        <w:tc>
          <w:tcPr>
            <w:tcW w:w="2693" w:type="dxa"/>
            <w:vAlign w:val="center"/>
          </w:tcPr>
          <w:p w14:paraId="53CF818B" w14:textId="77777777" w:rsidR="003B7C17" w:rsidRPr="00AF152B" w:rsidRDefault="003B7C17" w:rsidP="001745E1">
            <w:pPr>
              <w:tabs>
                <w:tab w:val="center" w:pos="4748"/>
                <w:tab w:val="left" w:pos="8610"/>
              </w:tabs>
              <w:spacing w:beforeAutospacing="1"/>
              <w:jc w:val="center"/>
              <w:rPr>
                <w:rFonts w:eastAsia="方正仿宋简体"/>
                <w:bCs/>
                <w:color w:val="000000"/>
                <w:sz w:val="28"/>
                <w:szCs w:val="28"/>
              </w:rPr>
            </w:pPr>
            <w:r w:rsidRPr="00AF152B">
              <w:rPr>
                <w:rFonts w:eastAsia="方正仿宋简体"/>
                <w:color w:val="000000"/>
                <w:sz w:val="28"/>
                <w:szCs w:val="28"/>
              </w:rPr>
              <w:t>中国工程院院刊</w:t>
            </w:r>
          </w:p>
        </w:tc>
      </w:tr>
    </w:tbl>
    <w:p w14:paraId="3405C2EB" w14:textId="77777777" w:rsidR="003B7C17" w:rsidRDefault="003B7C17" w:rsidP="003B7C17">
      <w:pPr>
        <w:tabs>
          <w:tab w:val="center" w:pos="4748"/>
          <w:tab w:val="left" w:pos="8610"/>
        </w:tabs>
        <w:spacing w:beforeAutospacing="1"/>
        <w:jc w:val="center"/>
        <w:rPr>
          <w:rFonts w:ascii="黑体" w:eastAsia="黑体" w:hAnsi="黑体" w:cs="Tahoma"/>
          <w:b/>
          <w:bCs/>
          <w:sz w:val="22"/>
        </w:rPr>
      </w:pPr>
    </w:p>
    <w:p w14:paraId="69A8FF6C" w14:textId="77777777" w:rsidR="00AF152B" w:rsidRDefault="00AF152B">
      <w:pPr>
        <w:kinsoku/>
        <w:autoSpaceDE/>
        <w:autoSpaceDN/>
        <w:adjustRightInd/>
        <w:snapToGrid/>
        <w:textAlignment w:val="auto"/>
        <w:rPr>
          <w:rFonts w:ascii="Times New Roman" w:eastAsia="方正仿宋简体" w:hAnsi="Times New Roman" w:cs="Times New Roman"/>
          <w:b/>
          <w:spacing w:val="-4"/>
          <w:sz w:val="31"/>
          <w:szCs w:val="31"/>
          <w:lang w:eastAsia="zh-CN"/>
        </w:rPr>
      </w:pPr>
      <w:r>
        <w:rPr>
          <w:rFonts w:ascii="Times New Roman" w:eastAsia="方正仿宋简体" w:hAnsi="Times New Roman" w:cs="Times New Roman"/>
          <w:b/>
          <w:spacing w:val="-4"/>
          <w:sz w:val="31"/>
          <w:szCs w:val="31"/>
          <w:lang w:eastAsia="zh-CN"/>
        </w:rPr>
        <w:br w:type="page"/>
      </w:r>
    </w:p>
    <w:p w14:paraId="56C0BEC5" w14:textId="6F60A50E" w:rsidR="00450637" w:rsidRPr="0065573B" w:rsidRDefault="00450637" w:rsidP="00AF152B">
      <w:pPr>
        <w:kinsoku/>
        <w:spacing w:line="700" w:lineRule="exact"/>
        <w:jc w:val="both"/>
        <w:rPr>
          <w:rFonts w:ascii="Times New Roman" w:eastAsia="方正仿宋简体" w:hAnsi="Times New Roman" w:cs="Times New Roman"/>
          <w:b/>
          <w:sz w:val="31"/>
          <w:szCs w:val="31"/>
          <w:lang w:eastAsia="zh-CN"/>
        </w:rPr>
      </w:pPr>
      <w:r w:rsidRPr="0065573B">
        <w:rPr>
          <w:rFonts w:ascii="Times New Roman" w:eastAsia="方正仿宋简体" w:hAnsi="Times New Roman" w:cs="Times New Roman"/>
          <w:b/>
          <w:spacing w:val="-4"/>
          <w:sz w:val="31"/>
          <w:szCs w:val="31"/>
          <w:lang w:eastAsia="zh-CN"/>
        </w:rPr>
        <w:lastRenderedPageBreak/>
        <w:t>附件</w:t>
      </w:r>
      <w:r>
        <w:rPr>
          <w:rFonts w:ascii="Times New Roman" w:eastAsia="方正仿宋简体" w:hAnsi="Times New Roman" w:cs="Times New Roman"/>
          <w:b/>
          <w:spacing w:val="-4"/>
          <w:sz w:val="31"/>
          <w:szCs w:val="31"/>
          <w:lang w:eastAsia="zh-CN"/>
        </w:rPr>
        <w:t>3-2</w:t>
      </w:r>
    </w:p>
    <w:p w14:paraId="2A8EEACA" w14:textId="3077236D" w:rsidR="00E51DBF" w:rsidRPr="00450637" w:rsidRDefault="00E51DBF" w:rsidP="00450637">
      <w:pPr>
        <w:pStyle w:val="a3"/>
        <w:spacing w:afterLines="150" w:after="360" w:line="700" w:lineRule="exact"/>
        <w:jc w:val="center"/>
        <w:outlineLvl w:val="0"/>
        <w:rPr>
          <w:rFonts w:ascii="方正小标宋简体" w:eastAsia="方正小标宋简体"/>
          <w:sz w:val="43"/>
          <w:szCs w:val="43"/>
          <w:lang w:eastAsia="zh-CN"/>
        </w:rPr>
      </w:pPr>
      <w:r w:rsidRPr="00195212">
        <w:rPr>
          <w:rFonts w:ascii="方正小标宋简体" w:eastAsia="方正小标宋简体" w:hint="eastAsia"/>
          <w:spacing w:val="10"/>
          <w:sz w:val="43"/>
          <w:szCs w:val="43"/>
          <w:lang w:eastAsia="zh-CN"/>
        </w:rPr>
        <w:t>学院评审委员会认定的“国内A类期刊”目录</w:t>
      </w:r>
    </w:p>
    <w:p w14:paraId="47D21A97" w14:textId="77777777" w:rsidR="00E51DBF" w:rsidRPr="00195212" w:rsidRDefault="00E51DBF" w:rsidP="00E51DBF">
      <w:pPr>
        <w:spacing w:before="133" w:line="181" w:lineRule="auto"/>
        <w:ind w:left="694"/>
        <w:outlineLvl w:val="2"/>
        <w:rPr>
          <w:rFonts w:ascii="Times New Roman" w:eastAsia="方正仿宋简体" w:hAnsi="Times New Roman" w:cs="Times New Roman"/>
          <w:sz w:val="31"/>
          <w:szCs w:val="31"/>
        </w:rPr>
      </w:pPr>
      <w:r w:rsidRPr="00195212">
        <w:rPr>
          <w:rFonts w:ascii="Times New Roman" w:eastAsia="方正仿宋简体" w:hAnsi="Times New Roman" w:cs="Times New Roman"/>
          <w:b/>
          <w:bCs/>
          <w:spacing w:val="6"/>
          <w:sz w:val="31"/>
          <w:szCs w:val="31"/>
        </w:rPr>
        <w:t>一、综合类</w:t>
      </w:r>
    </w:p>
    <w:tbl>
      <w:tblPr>
        <w:tblStyle w:val="TableNormal"/>
        <w:tblW w:w="10067" w:type="dxa"/>
        <w:tblInd w:w="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9"/>
        <w:gridCol w:w="3685"/>
        <w:gridCol w:w="5103"/>
      </w:tblGrid>
      <w:tr w:rsidR="00E51DBF" w:rsidRPr="00195212" w14:paraId="6821B421" w14:textId="77777777" w:rsidTr="00846F7B">
        <w:trPr>
          <w:trHeight w:val="567"/>
        </w:trPr>
        <w:tc>
          <w:tcPr>
            <w:tcW w:w="1279" w:type="dxa"/>
          </w:tcPr>
          <w:p w14:paraId="6252F4D3" w14:textId="77777777" w:rsidR="00E51DBF" w:rsidRPr="00450637" w:rsidRDefault="00E51DBF" w:rsidP="00846F7B">
            <w:pPr>
              <w:pStyle w:val="TableText"/>
              <w:spacing w:before="109" w:line="202" w:lineRule="auto"/>
              <w:ind w:left="349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b/>
                <w:bCs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3685" w:type="dxa"/>
          </w:tcPr>
          <w:p w14:paraId="23871C45" w14:textId="77777777" w:rsidR="00E51DBF" w:rsidRPr="00450637" w:rsidRDefault="00E51DBF" w:rsidP="00846F7B">
            <w:pPr>
              <w:pStyle w:val="TableText"/>
              <w:spacing w:before="109" w:line="202" w:lineRule="auto"/>
              <w:ind w:left="1398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b/>
                <w:bCs/>
                <w:spacing w:val="-6"/>
                <w:sz w:val="28"/>
                <w:szCs w:val="28"/>
              </w:rPr>
              <w:t>期刊名</w:t>
            </w:r>
          </w:p>
        </w:tc>
        <w:tc>
          <w:tcPr>
            <w:tcW w:w="5103" w:type="dxa"/>
          </w:tcPr>
          <w:p w14:paraId="11543FD6" w14:textId="77777777" w:rsidR="00E51DBF" w:rsidRPr="00450637" w:rsidRDefault="00E51DBF" w:rsidP="00846F7B">
            <w:pPr>
              <w:pStyle w:val="TableText"/>
              <w:spacing w:before="109" w:line="202" w:lineRule="auto"/>
              <w:ind w:left="1958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b/>
                <w:bCs/>
                <w:spacing w:val="-4"/>
                <w:sz w:val="28"/>
                <w:szCs w:val="28"/>
              </w:rPr>
              <w:t>主办单位</w:t>
            </w:r>
          </w:p>
        </w:tc>
      </w:tr>
      <w:tr w:rsidR="00E51DBF" w:rsidRPr="00195212" w14:paraId="2F62F017" w14:textId="77777777" w:rsidTr="00846F7B">
        <w:trPr>
          <w:trHeight w:val="558"/>
        </w:trPr>
        <w:tc>
          <w:tcPr>
            <w:tcW w:w="1279" w:type="dxa"/>
          </w:tcPr>
          <w:p w14:paraId="70084973" w14:textId="77777777" w:rsidR="00E51DBF" w:rsidRPr="00450637" w:rsidRDefault="00E51DBF" w:rsidP="00846F7B">
            <w:pPr>
              <w:spacing w:before="167"/>
              <w:ind w:left="592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14:paraId="08F6BD76" w14:textId="77777777" w:rsidR="00E51DBF" w:rsidRPr="00450637" w:rsidRDefault="00E51DBF" w:rsidP="00846F7B">
            <w:pPr>
              <w:pStyle w:val="TableText"/>
              <w:spacing w:before="106" w:line="199" w:lineRule="auto"/>
              <w:ind w:left="1285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15"/>
                <w:sz w:val="28"/>
                <w:szCs w:val="28"/>
              </w:rPr>
              <w:t>中国科学</w:t>
            </w:r>
          </w:p>
        </w:tc>
        <w:tc>
          <w:tcPr>
            <w:tcW w:w="5103" w:type="dxa"/>
          </w:tcPr>
          <w:p w14:paraId="7CCF14EE" w14:textId="77777777" w:rsidR="00E51DBF" w:rsidRPr="00450637" w:rsidRDefault="00E51DBF" w:rsidP="00846F7B">
            <w:pPr>
              <w:pStyle w:val="TableText"/>
              <w:spacing w:before="106" w:line="199" w:lineRule="auto"/>
              <w:ind w:left="1837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9"/>
                <w:sz w:val="28"/>
                <w:szCs w:val="28"/>
              </w:rPr>
              <w:t>中国科学院</w:t>
            </w:r>
          </w:p>
        </w:tc>
      </w:tr>
      <w:tr w:rsidR="00E51DBF" w:rsidRPr="00195212" w14:paraId="3CE83568" w14:textId="77777777" w:rsidTr="00846F7B">
        <w:trPr>
          <w:trHeight w:val="561"/>
        </w:trPr>
        <w:tc>
          <w:tcPr>
            <w:tcW w:w="1279" w:type="dxa"/>
          </w:tcPr>
          <w:p w14:paraId="01A15F20" w14:textId="77777777" w:rsidR="00E51DBF" w:rsidRPr="00450637" w:rsidRDefault="00E51DBF" w:rsidP="00846F7B">
            <w:pPr>
              <w:spacing w:before="168"/>
              <w:ind w:left="561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14:paraId="26CB0E04" w14:textId="77777777" w:rsidR="00E51DBF" w:rsidRPr="00450637" w:rsidRDefault="00E51DBF" w:rsidP="00846F7B">
            <w:pPr>
              <w:pStyle w:val="TableText"/>
              <w:spacing w:before="107" w:line="200" w:lineRule="auto"/>
              <w:ind w:left="1225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1"/>
                <w:sz w:val="28"/>
                <w:szCs w:val="28"/>
              </w:rPr>
              <w:t>科学通报</w:t>
            </w:r>
          </w:p>
        </w:tc>
        <w:tc>
          <w:tcPr>
            <w:tcW w:w="5103" w:type="dxa"/>
          </w:tcPr>
          <w:p w14:paraId="56E57C8E" w14:textId="77777777" w:rsidR="00E51DBF" w:rsidRPr="00450637" w:rsidRDefault="00E51DBF" w:rsidP="00846F7B">
            <w:pPr>
              <w:pStyle w:val="TableText"/>
              <w:spacing w:before="107" w:line="200" w:lineRule="auto"/>
              <w:ind w:left="1837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9"/>
                <w:sz w:val="28"/>
                <w:szCs w:val="28"/>
              </w:rPr>
              <w:t>中国科学院</w:t>
            </w:r>
          </w:p>
        </w:tc>
      </w:tr>
      <w:tr w:rsidR="00E51DBF" w:rsidRPr="00195212" w14:paraId="608BB062" w14:textId="77777777" w:rsidTr="00846F7B">
        <w:trPr>
          <w:trHeight w:val="567"/>
        </w:trPr>
        <w:tc>
          <w:tcPr>
            <w:tcW w:w="1279" w:type="dxa"/>
          </w:tcPr>
          <w:p w14:paraId="3355A276" w14:textId="77777777" w:rsidR="00E51DBF" w:rsidRPr="00450637" w:rsidRDefault="00E51DBF" w:rsidP="00846F7B">
            <w:pPr>
              <w:spacing w:before="171" w:line="238" w:lineRule="auto"/>
              <w:ind w:left="567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14:paraId="77464DE0" w14:textId="77777777" w:rsidR="00E51DBF" w:rsidRPr="00450637" w:rsidRDefault="00E51DBF" w:rsidP="00846F7B">
            <w:pPr>
              <w:pStyle w:val="TableText"/>
              <w:spacing w:before="109" w:line="202" w:lineRule="auto"/>
              <w:ind w:left="963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8"/>
                <w:sz w:val="28"/>
                <w:szCs w:val="28"/>
              </w:rPr>
              <w:t>中国工程科学</w:t>
            </w:r>
          </w:p>
        </w:tc>
        <w:tc>
          <w:tcPr>
            <w:tcW w:w="5103" w:type="dxa"/>
          </w:tcPr>
          <w:p w14:paraId="5F266F60" w14:textId="77777777" w:rsidR="00E51DBF" w:rsidRPr="00450637" w:rsidRDefault="00E51DBF" w:rsidP="00846F7B">
            <w:pPr>
              <w:pStyle w:val="TableText"/>
              <w:spacing w:before="109" w:line="202" w:lineRule="auto"/>
              <w:ind w:left="1837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9"/>
                <w:sz w:val="28"/>
                <w:szCs w:val="28"/>
              </w:rPr>
              <w:t>中国工程院</w:t>
            </w:r>
          </w:p>
        </w:tc>
      </w:tr>
    </w:tbl>
    <w:p w14:paraId="69FA78C4" w14:textId="77777777" w:rsidR="00E51DBF" w:rsidRPr="00195212" w:rsidRDefault="00E51DBF" w:rsidP="00E51DBF">
      <w:pPr>
        <w:spacing w:before="198" w:line="181" w:lineRule="auto"/>
        <w:ind w:left="689"/>
        <w:outlineLvl w:val="2"/>
        <w:rPr>
          <w:rFonts w:ascii="Times New Roman" w:eastAsia="方正仿宋简体" w:hAnsi="Times New Roman" w:cs="Times New Roman"/>
          <w:sz w:val="31"/>
          <w:szCs w:val="31"/>
        </w:rPr>
      </w:pPr>
      <w:r w:rsidRPr="00195212">
        <w:rPr>
          <w:rFonts w:ascii="Times New Roman" w:eastAsia="方正仿宋简体" w:hAnsi="Times New Roman" w:cs="Times New Roman"/>
          <w:b/>
          <w:bCs/>
          <w:spacing w:val="10"/>
          <w:sz w:val="31"/>
          <w:szCs w:val="31"/>
        </w:rPr>
        <w:t>二、材料类</w:t>
      </w:r>
    </w:p>
    <w:tbl>
      <w:tblPr>
        <w:tblStyle w:val="TableNormal"/>
        <w:tblW w:w="10067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9"/>
        <w:gridCol w:w="3685"/>
        <w:gridCol w:w="5103"/>
      </w:tblGrid>
      <w:tr w:rsidR="00E51DBF" w:rsidRPr="00195212" w14:paraId="2FA658A2" w14:textId="77777777" w:rsidTr="00AF152B">
        <w:trPr>
          <w:trHeight w:hRule="exact" w:val="680"/>
          <w:tblHeader/>
        </w:trPr>
        <w:tc>
          <w:tcPr>
            <w:tcW w:w="1279" w:type="dxa"/>
            <w:vAlign w:val="center"/>
          </w:tcPr>
          <w:p w14:paraId="48F7D6E3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b/>
                <w:bCs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3685" w:type="dxa"/>
            <w:vAlign w:val="center"/>
          </w:tcPr>
          <w:p w14:paraId="66FB9A94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b/>
                <w:bCs/>
                <w:spacing w:val="-6"/>
                <w:sz w:val="28"/>
                <w:szCs w:val="28"/>
              </w:rPr>
              <w:t>期刊名</w:t>
            </w:r>
          </w:p>
        </w:tc>
        <w:tc>
          <w:tcPr>
            <w:tcW w:w="5103" w:type="dxa"/>
            <w:vAlign w:val="center"/>
          </w:tcPr>
          <w:p w14:paraId="5D6610FB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b/>
                <w:bCs/>
                <w:spacing w:val="-4"/>
                <w:sz w:val="28"/>
                <w:szCs w:val="28"/>
              </w:rPr>
              <w:t>主办单位</w:t>
            </w:r>
          </w:p>
        </w:tc>
      </w:tr>
      <w:tr w:rsidR="00E51DBF" w:rsidRPr="00195212" w14:paraId="58678892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57EEF2E4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vAlign w:val="center"/>
          </w:tcPr>
          <w:p w14:paraId="04E8EE5F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金属学报</w:t>
            </w:r>
          </w:p>
        </w:tc>
        <w:tc>
          <w:tcPr>
            <w:tcW w:w="5103" w:type="dxa"/>
            <w:vAlign w:val="center"/>
          </w:tcPr>
          <w:p w14:paraId="770D684F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8"/>
                <w:sz w:val="28"/>
                <w:szCs w:val="28"/>
              </w:rPr>
              <w:t>中国金属学会</w:t>
            </w:r>
          </w:p>
        </w:tc>
      </w:tr>
      <w:tr w:rsidR="00E51DBF" w:rsidRPr="00195212" w14:paraId="359789FB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72E577B2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  <w:vAlign w:val="center"/>
          </w:tcPr>
          <w:p w14:paraId="682DDB93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4"/>
                <w:sz w:val="28"/>
                <w:szCs w:val="28"/>
              </w:rPr>
              <w:t>机械工程学报</w:t>
            </w:r>
          </w:p>
        </w:tc>
        <w:tc>
          <w:tcPr>
            <w:tcW w:w="5103" w:type="dxa"/>
            <w:vAlign w:val="center"/>
          </w:tcPr>
          <w:p w14:paraId="424D969B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4"/>
                <w:sz w:val="28"/>
                <w:szCs w:val="28"/>
              </w:rPr>
              <w:t>中国机械工程学会</w:t>
            </w:r>
          </w:p>
        </w:tc>
      </w:tr>
      <w:tr w:rsidR="00E51DBF" w:rsidRPr="00195212" w14:paraId="724BAD61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251B44A1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vAlign w:val="center"/>
          </w:tcPr>
          <w:p w14:paraId="2224A03E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复合材料学报</w:t>
            </w:r>
          </w:p>
        </w:tc>
        <w:tc>
          <w:tcPr>
            <w:tcW w:w="5103" w:type="dxa"/>
            <w:vAlign w:val="center"/>
          </w:tcPr>
          <w:p w14:paraId="7224367F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4"/>
                <w:sz w:val="28"/>
                <w:szCs w:val="28"/>
              </w:rPr>
              <w:t>中国复合材料学会</w:t>
            </w:r>
          </w:p>
        </w:tc>
      </w:tr>
      <w:tr w:rsidR="00E51DBF" w:rsidRPr="00195212" w14:paraId="01289067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38CF23DA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  <w:vAlign w:val="center"/>
          </w:tcPr>
          <w:p w14:paraId="7D9F301E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1"/>
                <w:sz w:val="28"/>
                <w:szCs w:val="28"/>
              </w:rPr>
              <w:t>无机材料学报</w:t>
            </w:r>
          </w:p>
        </w:tc>
        <w:tc>
          <w:tcPr>
            <w:tcW w:w="5103" w:type="dxa"/>
            <w:vAlign w:val="center"/>
          </w:tcPr>
          <w:p w14:paraId="5F05EB81" w14:textId="6596CCE2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  <w:lang w:eastAsia="zh-CN"/>
              </w:rPr>
            </w:pPr>
            <w:r w:rsidRPr="00450637">
              <w:rPr>
                <w:rFonts w:ascii="Times New Roman" w:eastAsia="方正仿宋简体" w:hAnsi="Times New Roman" w:cs="Times New Roman"/>
                <w:spacing w:val="-2"/>
                <w:sz w:val="28"/>
                <w:szCs w:val="28"/>
                <w:lang w:eastAsia="zh-CN"/>
              </w:rPr>
              <w:t>中国科学院上海硅酸盐研究所</w:t>
            </w:r>
          </w:p>
        </w:tc>
      </w:tr>
      <w:tr w:rsidR="00E51DBF" w:rsidRPr="00195212" w14:paraId="09EAAB6F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6E7C9744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  <w:vAlign w:val="center"/>
          </w:tcPr>
          <w:p w14:paraId="3CC3F2EB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塑性工程学报</w:t>
            </w:r>
          </w:p>
        </w:tc>
        <w:tc>
          <w:tcPr>
            <w:tcW w:w="5103" w:type="dxa"/>
            <w:vAlign w:val="center"/>
          </w:tcPr>
          <w:p w14:paraId="444AF01F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4"/>
                <w:sz w:val="28"/>
                <w:szCs w:val="28"/>
              </w:rPr>
              <w:t>中国机械工程学会</w:t>
            </w:r>
          </w:p>
        </w:tc>
      </w:tr>
      <w:tr w:rsidR="00E51DBF" w:rsidRPr="00195212" w14:paraId="26533988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6D49F5A5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  <w:vAlign w:val="center"/>
          </w:tcPr>
          <w:p w14:paraId="49619D2C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1"/>
                <w:sz w:val="28"/>
                <w:szCs w:val="28"/>
              </w:rPr>
              <w:t>焊接学报</w:t>
            </w:r>
          </w:p>
        </w:tc>
        <w:tc>
          <w:tcPr>
            <w:tcW w:w="5103" w:type="dxa"/>
            <w:vAlign w:val="center"/>
          </w:tcPr>
          <w:p w14:paraId="40D77FEB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4"/>
                <w:sz w:val="28"/>
                <w:szCs w:val="28"/>
              </w:rPr>
              <w:t>中国机械工程学会</w:t>
            </w:r>
          </w:p>
        </w:tc>
      </w:tr>
      <w:tr w:rsidR="00E51DBF" w:rsidRPr="00195212" w14:paraId="39CE613A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7285C782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5" w:type="dxa"/>
            <w:vAlign w:val="center"/>
          </w:tcPr>
          <w:p w14:paraId="1143AF0E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3"/>
                <w:sz w:val="28"/>
                <w:szCs w:val="28"/>
              </w:rPr>
              <w:t>物理学报</w:t>
            </w:r>
          </w:p>
        </w:tc>
        <w:tc>
          <w:tcPr>
            <w:tcW w:w="5103" w:type="dxa"/>
            <w:vAlign w:val="center"/>
          </w:tcPr>
          <w:p w14:paraId="6C9F640E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8"/>
                <w:sz w:val="28"/>
                <w:szCs w:val="28"/>
              </w:rPr>
              <w:t>中国物理学会</w:t>
            </w:r>
          </w:p>
        </w:tc>
      </w:tr>
      <w:tr w:rsidR="00E51DBF" w:rsidRPr="00195212" w14:paraId="71F9817D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418B2552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5" w:type="dxa"/>
            <w:vAlign w:val="center"/>
          </w:tcPr>
          <w:p w14:paraId="1223912F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4"/>
                <w:sz w:val="28"/>
                <w:szCs w:val="28"/>
              </w:rPr>
              <w:t>中国材料研究学报</w:t>
            </w:r>
          </w:p>
        </w:tc>
        <w:tc>
          <w:tcPr>
            <w:tcW w:w="5103" w:type="dxa"/>
            <w:vAlign w:val="center"/>
          </w:tcPr>
          <w:p w14:paraId="79857C1B" w14:textId="77777777" w:rsidR="00E51DBF" w:rsidRPr="00450637" w:rsidRDefault="00E51DBF" w:rsidP="00AF152B">
            <w:pPr>
              <w:pStyle w:val="TableText"/>
              <w:spacing w:line="32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  <w:lang w:eastAsia="zh-CN"/>
              </w:rPr>
            </w:pPr>
            <w:r w:rsidRPr="00450637">
              <w:rPr>
                <w:rFonts w:ascii="Times New Roman" w:eastAsia="方正仿宋简体" w:hAnsi="Times New Roman" w:cs="Times New Roman"/>
                <w:spacing w:val="1"/>
                <w:sz w:val="28"/>
                <w:szCs w:val="28"/>
                <w:lang w:eastAsia="zh-CN"/>
              </w:rPr>
              <w:t>国家自然科学基金委员会和中国材料</w:t>
            </w:r>
          </w:p>
          <w:p w14:paraId="10F71551" w14:textId="77777777" w:rsidR="00E51DBF" w:rsidRPr="00450637" w:rsidRDefault="00E51DBF" w:rsidP="00AF152B">
            <w:pPr>
              <w:pStyle w:val="TableText"/>
              <w:spacing w:line="32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3"/>
                <w:sz w:val="28"/>
                <w:szCs w:val="28"/>
              </w:rPr>
              <w:t>研究学会</w:t>
            </w:r>
          </w:p>
        </w:tc>
      </w:tr>
      <w:tr w:rsidR="00E51DBF" w:rsidRPr="00195212" w14:paraId="7540304F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1BC72E67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5" w:type="dxa"/>
            <w:vAlign w:val="center"/>
          </w:tcPr>
          <w:p w14:paraId="5195A64D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4"/>
                <w:sz w:val="28"/>
                <w:szCs w:val="28"/>
              </w:rPr>
              <w:t>Advanced Materials Joining</w:t>
            </w:r>
          </w:p>
        </w:tc>
        <w:tc>
          <w:tcPr>
            <w:tcW w:w="5103" w:type="dxa"/>
            <w:vAlign w:val="center"/>
          </w:tcPr>
          <w:p w14:paraId="7519AE4A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1"/>
                <w:sz w:val="28"/>
                <w:szCs w:val="28"/>
              </w:rPr>
              <w:t>哈尔滨工业大学</w:t>
            </w:r>
          </w:p>
        </w:tc>
      </w:tr>
      <w:tr w:rsidR="00E51DBF" w:rsidRPr="00195212" w14:paraId="126EC287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0EAE652F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7"/>
                <w:sz w:val="28"/>
                <w:szCs w:val="28"/>
              </w:rPr>
              <w:t>10</w:t>
            </w:r>
          </w:p>
        </w:tc>
        <w:tc>
          <w:tcPr>
            <w:tcW w:w="3685" w:type="dxa"/>
            <w:vAlign w:val="center"/>
          </w:tcPr>
          <w:p w14:paraId="536C7B3D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5"/>
                <w:sz w:val="28"/>
                <w:szCs w:val="28"/>
              </w:rPr>
              <w:t>Review of</w:t>
            </w:r>
            <w:r w:rsidRPr="00450637">
              <w:rPr>
                <w:rFonts w:ascii="Times New Roman" w:eastAsia="方正仿宋简体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450637">
              <w:rPr>
                <w:rFonts w:ascii="Times New Roman" w:eastAsia="方正仿宋简体" w:hAnsi="Times New Roman" w:cs="Times New Roman"/>
                <w:spacing w:val="5"/>
                <w:sz w:val="28"/>
                <w:szCs w:val="28"/>
              </w:rPr>
              <w:t>Materials</w:t>
            </w: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</w:rPr>
              <w:t xml:space="preserve"> </w:t>
            </w:r>
            <w:r w:rsidRPr="00450637">
              <w:rPr>
                <w:rFonts w:ascii="Times New Roman" w:eastAsia="方正仿宋简体" w:hAnsi="Times New Roman" w:cs="Times New Roman"/>
                <w:spacing w:val="3"/>
                <w:sz w:val="28"/>
                <w:szCs w:val="28"/>
              </w:rPr>
              <w:t>Research</w:t>
            </w:r>
          </w:p>
        </w:tc>
        <w:tc>
          <w:tcPr>
            <w:tcW w:w="5103" w:type="dxa"/>
            <w:vAlign w:val="center"/>
          </w:tcPr>
          <w:p w14:paraId="03C0B1B9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3"/>
                <w:sz w:val="28"/>
                <w:szCs w:val="28"/>
              </w:rPr>
              <w:t>中国材料研究学会</w:t>
            </w:r>
          </w:p>
        </w:tc>
      </w:tr>
      <w:tr w:rsidR="00E51DBF" w:rsidRPr="00195212" w14:paraId="16FFCC6F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56E05960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7"/>
                <w:sz w:val="28"/>
                <w:szCs w:val="28"/>
              </w:rPr>
              <w:t>11</w:t>
            </w:r>
          </w:p>
        </w:tc>
        <w:tc>
          <w:tcPr>
            <w:tcW w:w="3685" w:type="dxa"/>
            <w:vAlign w:val="center"/>
          </w:tcPr>
          <w:p w14:paraId="77D18BF1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4"/>
                <w:sz w:val="28"/>
                <w:szCs w:val="28"/>
              </w:rPr>
              <w:t>Transactions of</w:t>
            </w:r>
            <w:r w:rsidRPr="00450637">
              <w:rPr>
                <w:rFonts w:ascii="Times New Roman" w:eastAsia="方正仿宋简体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50637">
              <w:rPr>
                <w:rFonts w:ascii="Times New Roman" w:eastAsia="方正仿宋简体" w:hAnsi="Times New Roman" w:cs="Times New Roman"/>
                <w:spacing w:val="4"/>
                <w:sz w:val="28"/>
                <w:szCs w:val="28"/>
              </w:rPr>
              <w:t>Materials</w:t>
            </w:r>
          </w:p>
          <w:p w14:paraId="3CF2951C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3"/>
                <w:sz w:val="28"/>
                <w:szCs w:val="28"/>
              </w:rPr>
              <w:t>Research</w:t>
            </w:r>
          </w:p>
        </w:tc>
        <w:tc>
          <w:tcPr>
            <w:tcW w:w="5103" w:type="dxa"/>
            <w:vAlign w:val="center"/>
          </w:tcPr>
          <w:p w14:paraId="414F370D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3"/>
                <w:sz w:val="28"/>
                <w:szCs w:val="28"/>
              </w:rPr>
              <w:t>中国材料研究学会</w:t>
            </w:r>
          </w:p>
        </w:tc>
      </w:tr>
      <w:tr w:rsidR="00E51DBF" w:rsidRPr="00195212" w14:paraId="711C25E3" w14:textId="77777777" w:rsidTr="00AF152B">
        <w:trPr>
          <w:trHeight w:hRule="exact" w:val="680"/>
        </w:trPr>
        <w:tc>
          <w:tcPr>
            <w:tcW w:w="1279" w:type="dxa"/>
            <w:vAlign w:val="center"/>
          </w:tcPr>
          <w:p w14:paraId="6F4E6FD4" w14:textId="77777777" w:rsidR="00E51DBF" w:rsidRPr="00450637" w:rsidRDefault="00E51DBF" w:rsidP="00AF152B">
            <w:pPr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-7"/>
                <w:sz w:val="28"/>
                <w:szCs w:val="28"/>
              </w:rPr>
              <w:t>12</w:t>
            </w:r>
          </w:p>
        </w:tc>
        <w:tc>
          <w:tcPr>
            <w:tcW w:w="3685" w:type="dxa"/>
            <w:vAlign w:val="center"/>
          </w:tcPr>
          <w:p w14:paraId="2F24FEBE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450637">
              <w:rPr>
                <w:rFonts w:ascii="Times New Roman" w:eastAsia="方正仿宋简体" w:hAnsi="Times New Roman" w:cs="Times New Roman"/>
                <w:spacing w:val="6"/>
                <w:sz w:val="28"/>
                <w:szCs w:val="28"/>
              </w:rPr>
              <w:t>材料科学与工艺</w:t>
            </w:r>
          </w:p>
        </w:tc>
        <w:tc>
          <w:tcPr>
            <w:tcW w:w="5103" w:type="dxa"/>
            <w:vAlign w:val="center"/>
          </w:tcPr>
          <w:p w14:paraId="394D9A10" w14:textId="77777777" w:rsidR="00E51DBF" w:rsidRPr="00450637" w:rsidRDefault="00E51DBF" w:rsidP="00AF152B">
            <w:pPr>
              <w:pStyle w:val="TableTex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  <w:lang w:eastAsia="zh-CN"/>
              </w:rPr>
            </w:pPr>
            <w:r w:rsidRPr="00450637">
              <w:rPr>
                <w:rFonts w:ascii="Times New Roman" w:eastAsia="方正仿宋简体" w:hAnsi="Times New Roman" w:cs="Times New Roman"/>
                <w:sz w:val="28"/>
                <w:szCs w:val="28"/>
                <w:lang w:eastAsia="zh-CN"/>
              </w:rPr>
              <w:t>中国材料研究学会和哈尔滨工业大学</w:t>
            </w:r>
          </w:p>
        </w:tc>
      </w:tr>
    </w:tbl>
    <w:p w14:paraId="0ABA5FCB" w14:textId="0C6115D0" w:rsidR="00D359F7" w:rsidRDefault="00D359F7" w:rsidP="00AF152B">
      <w:pPr>
        <w:pStyle w:val="a3"/>
        <w:spacing w:line="187" w:lineRule="auto"/>
        <w:outlineLvl w:val="0"/>
        <w:rPr>
          <w:rFonts w:eastAsia="方正仿宋简体"/>
          <w:lang w:eastAsia="zh-CN"/>
        </w:rPr>
      </w:pPr>
    </w:p>
    <w:p w14:paraId="038E8FC7" w14:textId="77777777" w:rsidR="00D359F7" w:rsidRDefault="00D359F7">
      <w:pPr>
        <w:kinsoku/>
        <w:autoSpaceDE/>
        <w:autoSpaceDN/>
        <w:adjustRightInd/>
        <w:snapToGrid/>
        <w:textAlignment w:val="auto"/>
        <w:rPr>
          <w:rFonts w:ascii="Times New Roman" w:eastAsia="方正仿宋简体" w:hAnsi="Times New Roman" w:cs="Times New Roman"/>
          <w:sz w:val="31"/>
          <w:szCs w:val="31"/>
          <w:lang w:eastAsia="zh-CN"/>
        </w:rPr>
      </w:pPr>
      <w:r>
        <w:rPr>
          <w:rFonts w:eastAsia="方正仿宋简体"/>
          <w:lang w:eastAsia="zh-CN"/>
        </w:rPr>
        <w:br w:type="page"/>
      </w:r>
    </w:p>
    <w:p w14:paraId="5C7D763A" w14:textId="77777777" w:rsidR="00D359F7" w:rsidRDefault="00D359F7" w:rsidP="00D359F7">
      <w:pPr>
        <w:kinsoku/>
        <w:spacing w:line="700" w:lineRule="exact"/>
        <w:jc w:val="both"/>
        <w:rPr>
          <w:rFonts w:ascii="Times New Roman" w:eastAsia="方正仿宋简体" w:hAnsi="Times New Roman" w:cs="Times New Roman"/>
          <w:b/>
          <w:noProof w:val="0"/>
          <w:sz w:val="31"/>
          <w:szCs w:val="31"/>
          <w:lang w:eastAsia="zh-CN"/>
        </w:rPr>
      </w:pPr>
      <w:r>
        <w:rPr>
          <w:rFonts w:ascii="Times New Roman" w:eastAsia="方正仿宋简体" w:hAnsi="Times New Roman" w:cs="Times New Roman" w:hint="eastAsia"/>
          <w:b/>
          <w:spacing w:val="-4"/>
          <w:sz w:val="31"/>
          <w:szCs w:val="31"/>
          <w:lang w:eastAsia="zh-CN"/>
        </w:rPr>
        <w:lastRenderedPageBreak/>
        <w:t>附件</w:t>
      </w:r>
      <w:r>
        <w:rPr>
          <w:rFonts w:ascii="Times New Roman" w:eastAsia="方正仿宋简体" w:hAnsi="Times New Roman" w:cs="Times New Roman"/>
          <w:b/>
          <w:spacing w:val="-4"/>
          <w:sz w:val="31"/>
          <w:szCs w:val="31"/>
          <w:lang w:eastAsia="zh-CN"/>
        </w:rPr>
        <w:t>3-3</w:t>
      </w:r>
    </w:p>
    <w:p w14:paraId="542D74BF" w14:textId="5EB24EB4" w:rsidR="00D359F7" w:rsidRDefault="00D359F7" w:rsidP="00D359F7">
      <w:pPr>
        <w:pStyle w:val="a3"/>
        <w:spacing w:afterLines="150" w:after="360" w:line="700" w:lineRule="exact"/>
        <w:jc w:val="center"/>
        <w:outlineLvl w:val="0"/>
        <w:rPr>
          <w:rFonts w:ascii="方正小标宋简体" w:eastAsia="方正小标宋简体"/>
          <w:spacing w:val="10"/>
          <w:sz w:val="43"/>
          <w:szCs w:val="43"/>
          <w:lang w:eastAsia="zh-CN"/>
        </w:rPr>
      </w:pPr>
      <w:r w:rsidRPr="00195212">
        <w:rPr>
          <w:rFonts w:ascii="方正小标宋简体" w:eastAsia="方正小标宋简体" w:hint="eastAsia"/>
          <w:spacing w:val="10"/>
          <w:sz w:val="43"/>
          <w:szCs w:val="43"/>
          <w:lang w:eastAsia="zh-CN"/>
        </w:rPr>
        <w:t>学院评审委员会认定的</w:t>
      </w:r>
      <w:bookmarkStart w:id="1" w:name="_GoBack"/>
      <w:bookmarkEnd w:id="1"/>
      <w:r>
        <w:rPr>
          <w:rFonts w:ascii="方正小标宋简体" w:eastAsia="方正小标宋简体" w:hint="eastAsia"/>
          <w:spacing w:val="10"/>
          <w:sz w:val="43"/>
          <w:szCs w:val="43"/>
          <w:lang w:eastAsia="zh-CN"/>
        </w:rPr>
        <w:t>创新创业大赛白名单</w:t>
      </w:r>
    </w:p>
    <w:tbl>
      <w:tblPr>
        <w:tblStyle w:val="a8"/>
        <w:tblW w:w="8473" w:type="dxa"/>
        <w:jc w:val="center"/>
        <w:tblLook w:val="04A0" w:firstRow="1" w:lastRow="0" w:firstColumn="1" w:lastColumn="0" w:noHBand="0" w:noVBand="1"/>
      </w:tblPr>
      <w:tblGrid>
        <w:gridCol w:w="793"/>
        <w:gridCol w:w="7680"/>
      </w:tblGrid>
      <w:tr w:rsidR="00D359F7" w14:paraId="622AD043" w14:textId="77777777" w:rsidTr="00D359F7">
        <w:trPr>
          <w:trHeight w:val="624"/>
          <w:tblHeader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AFE1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ascii="黑体" w:eastAsia="黑体" w:hAnsi="黑体" w:cs="Tahoma" w:hint="eastAsia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Tahom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4B8A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ascii="黑体" w:eastAsia="黑体" w:hAnsi="黑体" w:cs="Tahoma" w:hint="eastAsia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Tahoma" w:hint="eastAsia"/>
                <w:b/>
                <w:bCs/>
                <w:sz w:val="28"/>
                <w:szCs w:val="28"/>
              </w:rPr>
              <w:t>大赛名称</w:t>
            </w:r>
          </w:p>
        </w:tc>
      </w:tr>
      <w:tr w:rsidR="00D359F7" w14:paraId="70A77F9B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8018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 w:hint="eastAsia"/>
                <w:bCs/>
                <w:noProof w:val="0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E5D2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ascii="微软雅黑" w:eastAsia="微软雅黑" w:hAnsi="微软雅黑" w:cs="微软雅黑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全国大学生光电设计竞赛</w:t>
            </w:r>
          </w:p>
        </w:tc>
      </w:tr>
      <w:tr w:rsidR="00D359F7" w14:paraId="6D17B995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40BD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 w:hint="eastAsia"/>
                <w:bCs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2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6E00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中国大学生高分子材料创新创业大赛</w:t>
            </w:r>
          </w:p>
        </w:tc>
      </w:tr>
      <w:tr w:rsidR="00D359F7" w14:paraId="20B31673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8330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3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9E3A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大型工业软件</w:t>
            </w:r>
            <w:r>
              <w:rPr>
                <w:rFonts w:eastAsia="方正仿宋简体"/>
                <w:sz w:val="28"/>
                <w:szCs w:val="28"/>
              </w:rPr>
              <w:t xml:space="preserve"> </w:t>
            </w:r>
            <w:r>
              <w:rPr>
                <w:rFonts w:eastAsia="方正仿宋简体" w:hint="eastAsia"/>
                <w:sz w:val="28"/>
                <w:szCs w:val="28"/>
              </w:rPr>
              <w:t>“春雷大赛”</w:t>
            </w:r>
          </w:p>
        </w:tc>
      </w:tr>
      <w:tr w:rsidR="00D359F7" w14:paraId="3645EDBD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0B87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/>
                <w:bCs/>
                <w:sz w:val="28"/>
                <w:szCs w:val="28"/>
              </w:rPr>
              <w:t>4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F40A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“光威杯”</w:t>
            </w:r>
            <w:r>
              <w:rPr>
                <w:rFonts w:eastAsia="方正仿宋简体"/>
                <w:sz w:val="28"/>
                <w:szCs w:val="28"/>
              </w:rPr>
              <w:t xml:space="preserve"> </w:t>
            </w:r>
            <w:r>
              <w:rPr>
                <w:rFonts w:eastAsia="方正仿宋简体" w:hint="eastAsia"/>
                <w:sz w:val="28"/>
                <w:szCs w:val="28"/>
              </w:rPr>
              <w:t>中国复合材料学会大学生科技创新竞赛</w:t>
            </w:r>
          </w:p>
        </w:tc>
      </w:tr>
      <w:tr w:rsidR="00D359F7" w14:paraId="75B2EC61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37CA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5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08D7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中国大学生机械工程创新创意大赛</w:t>
            </w:r>
          </w:p>
        </w:tc>
      </w:tr>
      <w:tr w:rsidR="00D359F7" w14:paraId="7B755891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41FE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6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97C0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中国中车杯全国大学生可再生能源优秀科技作品竞赛</w:t>
            </w:r>
          </w:p>
        </w:tc>
      </w:tr>
      <w:tr w:rsidR="00D359F7" w14:paraId="4C5D5C7E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BF3D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/>
                <w:bCs/>
                <w:sz w:val="28"/>
                <w:szCs w:val="28"/>
              </w:rPr>
              <w:t>7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7E12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全国海洋航行器设计与制作大赛</w:t>
            </w:r>
          </w:p>
        </w:tc>
      </w:tr>
      <w:tr w:rsidR="00D359F7" w14:paraId="6B8CEADE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3374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/>
                <w:bCs/>
                <w:sz w:val="28"/>
                <w:szCs w:val="28"/>
              </w:rPr>
              <w:t>8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AF46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全国机械工业设计创新大赛</w:t>
            </w:r>
          </w:p>
        </w:tc>
      </w:tr>
      <w:tr w:rsidR="00D359F7" w14:paraId="743AF84F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29B5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bCs/>
                <w:sz w:val="28"/>
                <w:szCs w:val="28"/>
              </w:rPr>
              <w:t>9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BD53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中俄工业创新大赛</w:t>
            </w:r>
          </w:p>
        </w:tc>
      </w:tr>
      <w:tr w:rsidR="00D359F7" w14:paraId="42B188D4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E2C4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10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3A9D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全国大学生职业规划大赛</w:t>
            </w:r>
          </w:p>
        </w:tc>
      </w:tr>
      <w:tr w:rsidR="00D359F7" w14:paraId="3A5B4563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0728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11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50B8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全国大学生集成电路创新创业大赛</w:t>
            </w:r>
          </w:p>
        </w:tc>
      </w:tr>
      <w:tr w:rsidR="00D359F7" w14:paraId="6B54F996" w14:textId="77777777" w:rsidTr="00D359F7">
        <w:trPr>
          <w:trHeight w:val="6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B6B0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jc w:val="center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/>
                <w:bCs/>
                <w:sz w:val="28"/>
                <w:szCs w:val="28"/>
              </w:rPr>
              <w:t>12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6D6E" w14:textId="77777777" w:rsidR="00D359F7" w:rsidRDefault="00D359F7">
            <w:pPr>
              <w:tabs>
                <w:tab w:val="center" w:pos="4748"/>
                <w:tab w:val="left" w:pos="8610"/>
              </w:tabs>
              <w:spacing w:before="100" w:beforeAutospacing="1"/>
              <w:rPr>
                <w:rFonts w:eastAsia="方正仿宋简体"/>
                <w:bCs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"</w:t>
            </w:r>
            <w:r>
              <w:rPr>
                <w:rFonts w:eastAsia="方正仿宋简体" w:hint="eastAsia"/>
                <w:sz w:val="28"/>
                <w:szCs w:val="28"/>
              </w:rPr>
              <w:t>太湖杯</w:t>
            </w:r>
            <w:r>
              <w:rPr>
                <w:rFonts w:eastAsia="方正仿宋简体"/>
                <w:sz w:val="28"/>
                <w:szCs w:val="28"/>
              </w:rPr>
              <w:t xml:space="preserve">" </w:t>
            </w:r>
            <w:r>
              <w:rPr>
                <w:rFonts w:eastAsia="方正仿宋简体" w:hint="eastAsia"/>
                <w:sz w:val="28"/>
                <w:szCs w:val="28"/>
              </w:rPr>
              <w:t>国际精英创新创业大赛</w:t>
            </w:r>
          </w:p>
        </w:tc>
      </w:tr>
    </w:tbl>
    <w:p w14:paraId="35F7ED86" w14:textId="77777777" w:rsidR="00D359F7" w:rsidRDefault="00D359F7" w:rsidP="00D359F7">
      <w:pPr>
        <w:rPr>
          <w:lang w:eastAsia="zh-CN"/>
        </w:rPr>
      </w:pPr>
    </w:p>
    <w:p w14:paraId="1B9DB623" w14:textId="77777777" w:rsidR="00A93238" w:rsidRPr="00D359F7" w:rsidRDefault="00A93238" w:rsidP="00AF152B">
      <w:pPr>
        <w:pStyle w:val="a3"/>
        <w:spacing w:line="187" w:lineRule="auto"/>
        <w:outlineLvl w:val="0"/>
        <w:rPr>
          <w:rFonts w:eastAsia="方正仿宋简体"/>
          <w:lang w:eastAsia="zh-CN"/>
        </w:rPr>
      </w:pPr>
    </w:p>
    <w:sectPr w:rsidR="00A93238" w:rsidRPr="00D359F7" w:rsidSect="00AF152B">
      <w:headerReference w:type="default" r:id="rId6"/>
      <w:footerReference w:type="default" r:id="rId7"/>
      <w:pgSz w:w="11907" w:h="16839"/>
      <w:pgMar w:top="1247" w:right="953" w:bottom="907" w:left="953" w:header="737" w:footer="794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06B04" w14:textId="77777777" w:rsidR="00C86A10" w:rsidRDefault="00C86A10">
      <w:r>
        <w:separator/>
      </w:r>
    </w:p>
  </w:endnote>
  <w:endnote w:type="continuationSeparator" w:id="0">
    <w:p w14:paraId="538F7965" w14:textId="77777777" w:rsidR="00C86A10" w:rsidRDefault="00C86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-1559081885"/>
      <w:docPartObj>
        <w:docPartGallery w:val="Page Numbers (Bottom of Page)"/>
        <w:docPartUnique/>
      </w:docPartObj>
    </w:sdtPr>
    <w:sdtEndPr/>
    <w:sdtContent>
      <w:p w14:paraId="3701CBC4" w14:textId="57EE0CED" w:rsidR="00A93238" w:rsidRPr="00450637" w:rsidRDefault="00450637" w:rsidP="00450637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450637">
          <w:rPr>
            <w:rFonts w:ascii="Times New Roman" w:hAnsi="Times New Roman" w:cs="Times New Roman"/>
            <w:sz w:val="24"/>
          </w:rPr>
          <w:fldChar w:fldCharType="begin"/>
        </w:r>
        <w:r w:rsidRPr="00450637">
          <w:rPr>
            <w:rFonts w:ascii="Times New Roman" w:hAnsi="Times New Roman" w:cs="Times New Roman"/>
            <w:sz w:val="24"/>
          </w:rPr>
          <w:instrText>PAGE   \* MERGEFORMAT</w:instrText>
        </w:r>
        <w:r w:rsidRPr="00450637">
          <w:rPr>
            <w:rFonts w:ascii="Times New Roman" w:hAnsi="Times New Roman" w:cs="Times New Roman"/>
            <w:sz w:val="24"/>
          </w:rPr>
          <w:fldChar w:fldCharType="separate"/>
        </w:r>
        <w:r w:rsidR="00D359F7" w:rsidRPr="00D359F7">
          <w:rPr>
            <w:rFonts w:ascii="Times New Roman" w:hAnsi="Times New Roman" w:cs="Times New Roman"/>
            <w:sz w:val="24"/>
            <w:lang w:val="zh-CN" w:eastAsia="zh-CN"/>
          </w:rPr>
          <w:t>3</w:t>
        </w:r>
        <w:r w:rsidRPr="00450637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DEA0B" w14:textId="77777777" w:rsidR="00C86A10" w:rsidRDefault="00C86A10">
      <w:r>
        <w:separator/>
      </w:r>
    </w:p>
  </w:footnote>
  <w:footnote w:type="continuationSeparator" w:id="0">
    <w:p w14:paraId="41E99B0E" w14:textId="77777777" w:rsidR="00C86A10" w:rsidRDefault="00C86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497A6" w14:textId="77777777" w:rsidR="00A93238" w:rsidRDefault="00A93238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YxtDA3tDAzMzazMDG2MDNW0lEKTi0uzszPAykwqgUAyFZkHywAAAA="/>
  </w:docVars>
  <w:rsids>
    <w:rsidRoot w:val="00A93238"/>
    <w:rsid w:val="000A1291"/>
    <w:rsid w:val="00195212"/>
    <w:rsid w:val="002C44BD"/>
    <w:rsid w:val="003B7C17"/>
    <w:rsid w:val="003C5F7A"/>
    <w:rsid w:val="00427947"/>
    <w:rsid w:val="00450637"/>
    <w:rsid w:val="006E1A16"/>
    <w:rsid w:val="00757984"/>
    <w:rsid w:val="007A44B0"/>
    <w:rsid w:val="00A93238"/>
    <w:rsid w:val="00A953C7"/>
    <w:rsid w:val="00AF152B"/>
    <w:rsid w:val="00BF09CD"/>
    <w:rsid w:val="00C86A10"/>
    <w:rsid w:val="00D359F7"/>
    <w:rsid w:val="00DA1201"/>
    <w:rsid w:val="00E5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2F249"/>
  <w15:docId w15:val="{9DF52498-C7CD-433C-8F8B-E3F70F71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Times New Roman" w:eastAsia="Times New Roman" w:hAnsi="Times New Roman" w:cs="Times New Roman"/>
      <w:sz w:val="31"/>
      <w:szCs w:val="31"/>
    </w:rPr>
  </w:style>
  <w:style w:type="paragraph" w:customStyle="1" w:styleId="TableText">
    <w:name w:val="Table Text"/>
    <w:basedOn w:val="a"/>
    <w:semiHidden/>
    <w:qFormat/>
    <w:rPr>
      <w:rFonts w:ascii="微软雅黑" w:eastAsia="微软雅黑" w:hAnsi="微软雅黑" w:cs="微软雅黑"/>
      <w:sz w:val="31"/>
      <w:szCs w:val="31"/>
    </w:rPr>
  </w:style>
  <w:style w:type="paragraph" w:styleId="a4">
    <w:name w:val="header"/>
    <w:basedOn w:val="a"/>
    <w:link w:val="a5"/>
    <w:uiPriority w:val="99"/>
    <w:unhideWhenUsed/>
    <w:rsid w:val="0019521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95212"/>
    <w:rPr>
      <w:noProof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9521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95212"/>
    <w:rPr>
      <w:noProof/>
      <w:sz w:val="18"/>
      <w:szCs w:val="18"/>
    </w:rPr>
  </w:style>
  <w:style w:type="table" w:styleId="a8">
    <w:name w:val="Table Grid"/>
    <w:basedOn w:val="a1"/>
    <w:uiPriority w:val="59"/>
    <w:qFormat/>
    <w:rsid w:val="003B7C17"/>
    <w:rPr>
      <w:rFonts w:ascii="Times New Roman" w:eastAsia="宋体" w:hAnsi="Times New Roman" w:cs="Times New Roman"/>
      <w:snapToGrid/>
      <w:color w:val="auto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288</Words>
  <Characters>1645</Characters>
  <Application>Microsoft Office Word</Application>
  <DocSecurity>0</DocSecurity>
  <Lines>13</Lines>
  <Paragraphs>3</Paragraphs>
  <ScaleCrop>false</ScaleCrop>
  <Company>Microsoft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2025-03-21T16:06:00Z</dcterms:created>
  <dcterms:modified xsi:type="dcterms:W3CDTF">2026-04-02T01:47:00Z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2026-03-23T08:23:18Z</vt:filetime>
  </property>
</Properties>
</file>